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0A5B8" w14:textId="7D893E39" w:rsidR="00DB4DCB" w:rsidRPr="005836E2" w:rsidRDefault="00967741" w:rsidP="690C310C">
      <w:pPr>
        <w:pStyle w:val="Body"/>
        <w:jc w:val="center"/>
        <w:rPr>
          <w:b/>
          <w:bCs/>
          <w:color w:val="auto"/>
          <w:sz w:val="22"/>
          <w:szCs w:val="22"/>
          <w:lang w:bidi="ta-IN"/>
        </w:rPr>
      </w:pPr>
      <w:r w:rsidRPr="005836E2">
        <w:rPr>
          <w:b/>
          <w:bCs/>
          <w:color w:val="auto"/>
          <w:sz w:val="22"/>
          <w:szCs w:val="22"/>
          <w:lang w:bidi="ta-IN"/>
        </w:rPr>
        <w:t xml:space="preserve">PIRKIMO </w:t>
      </w:r>
      <w:r w:rsidR="00A11682" w:rsidRPr="005836E2">
        <w:rPr>
          <w:b/>
          <w:bCs/>
          <w:color w:val="auto"/>
          <w:sz w:val="22"/>
          <w:szCs w:val="22"/>
          <w:lang w:bidi="ta-IN"/>
        </w:rPr>
        <w:t>SĄLYGŲ PRIEDAS „</w:t>
      </w:r>
      <w:r w:rsidR="00A11682" w:rsidRPr="00A11682">
        <w:rPr>
          <w:rFonts w:cs="Times New Roman"/>
          <w:b/>
          <w:bCs/>
          <w:color w:val="auto"/>
          <w:sz w:val="22"/>
          <w:szCs w:val="22"/>
        </w:rPr>
        <w:t>KOKYBĖS KRITERIJAI IR JŲ VERTINIMAS</w:t>
      </w:r>
      <w:r w:rsidR="00A11682" w:rsidRPr="005836E2">
        <w:rPr>
          <w:b/>
          <w:bCs/>
          <w:color w:val="auto"/>
          <w:sz w:val="22"/>
          <w:szCs w:val="22"/>
          <w:lang w:bidi="ta-IN"/>
        </w:rPr>
        <w:t>“</w:t>
      </w:r>
    </w:p>
    <w:p w14:paraId="5DD269AB" w14:textId="3D91524B" w:rsidR="00DB4DCB" w:rsidRPr="005836E2" w:rsidRDefault="00DB4DCB">
      <w:pPr>
        <w:pStyle w:val="Body"/>
        <w:rPr>
          <w:b/>
          <w:bCs/>
          <w:color w:val="auto"/>
          <w:sz w:val="22"/>
          <w:szCs w:val="22"/>
          <w:lang w:bidi="ta-IN"/>
        </w:rPr>
      </w:pPr>
    </w:p>
    <w:p w14:paraId="6C2CBF8D" w14:textId="0B0ED8EC" w:rsidR="00DB4DCB" w:rsidRPr="005836E2" w:rsidRDefault="00F025B1">
      <w:pPr>
        <w:pStyle w:val="Body"/>
        <w:rPr>
          <w:b/>
          <w:bCs/>
          <w:color w:val="auto"/>
          <w:sz w:val="22"/>
          <w:szCs w:val="22"/>
          <w:lang w:bidi="ta-IN"/>
        </w:rPr>
      </w:pPr>
      <w:r w:rsidRPr="005836E2">
        <w:rPr>
          <w:noProof/>
          <w:color w:val="auto"/>
          <w:sz w:val="22"/>
          <w:szCs w:val="22"/>
          <w:lang w:bidi="ta-I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D4D738E" wp14:editId="09833E6A">
                <wp:simplePos x="0" y="0"/>
                <wp:positionH relativeFrom="page">
                  <wp:posOffset>570230</wp:posOffset>
                </wp:positionH>
                <wp:positionV relativeFrom="page">
                  <wp:posOffset>915035</wp:posOffset>
                </wp:positionV>
                <wp:extent cx="9589135" cy="0"/>
                <wp:effectExtent l="0" t="0" r="0" b="0"/>
                <wp:wrapNone/>
                <wp:docPr id="1073741825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35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35F6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C76037F">
              <v:line id="officeArt object" style="position:absolute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alt="officeArt object" o:spid="_x0000_s1026" strokecolor="#535f65" strokeweight="2pt" from="44.9pt,72.05pt" to="799.95pt,72.05pt" w14:anchorId="3C78D4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">
                <v:stroke miterlimit="4" joinstyle="miter"/>
                <w10:wrap anchorx="page" anchory="page"/>
              </v:line>
            </w:pict>
          </mc:Fallback>
        </mc:AlternateContent>
      </w:r>
    </w:p>
    <w:p w14:paraId="042FE920" w14:textId="500363FF" w:rsidR="00967741" w:rsidRPr="005836E2" w:rsidRDefault="00967741" w:rsidP="00967741">
      <w:pPr>
        <w:pStyle w:val="Heading"/>
        <w:rPr>
          <w:color w:val="auto"/>
          <w:lang w:val="lt-LT" w:bidi="ta-IN"/>
        </w:rPr>
      </w:pPr>
      <w:r w:rsidRPr="005836E2">
        <w:rPr>
          <w:color w:val="auto"/>
          <w:lang w:val="lt-LT" w:bidi="ta-IN"/>
        </w:rPr>
        <w:tab/>
        <w:t>1. BENDROSIOS NUOSTATOS</w:t>
      </w:r>
    </w:p>
    <w:p w14:paraId="3D0F150A" w14:textId="77777777" w:rsidR="00967741" w:rsidRPr="005836E2" w:rsidRDefault="00967741" w:rsidP="00967741">
      <w:pPr>
        <w:pStyle w:val="Body2"/>
        <w:rPr>
          <w:color w:val="auto"/>
          <w:lang w:val="lt-LT" w:bidi="ta-IN"/>
        </w:rPr>
      </w:pPr>
    </w:p>
    <w:p w14:paraId="06A7051E" w14:textId="02F75205" w:rsidR="00967741" w:rsidRPr="009709A8" w:rsidRDefault="00967741" w:rsidP="00967741">
      <w:pPr>
        <w:pStyle w:val="Body2"/>
        <w:rPr>
          <w:color w:val="auto"/>
          <w:u w:val="single"/>
          <w:lang w:val="lt-LT" w:bidi="ta-IN"/>
        </w:rPr>
      </w:pPr>
      <w:r w:rsidRPr="005836E2">
        <w:rPr>
          <w:color w:val="auto"/>
          <w:lang w:val="lt-LT" w:bidi="ta-IN"/>
        </w:rPr>
        <w:tab/>
        <w:t xml:space="preserve">1.1. </w:t>
      </w:r>
      <w:proofErr w:type="spellStart"/>
      <w:r w:rsidR="009709A8">
        <w:t>Perkančiosios</w:t>
      </w:r>
      <w:proofErr w:type="spellEnd"/>
      <w:r w:rsidR="009709A8">
        <w:t xml:space="preserve"> </w:t>
      </w:r>
      <w:proofErr w:type="spellStart"/>
      <w:r w:rsidR="009709A8">
        <w:t>organizacijos</w:t>
      </w:r>
      <w:proofErr w:type="spellEnd"/>
      <w:r w:rsidR="009709A8">
        <w:t xml:space="preserve"> </w:t>
      </w:r>
      <w:proofErr w:type="spellStart"/>
      <w:r w:rsidR="009709A8">
        <w:t>neatmesti</w:t>
      </w:r>
      <w:proofErr w:type="spellEnd"/>
      <w:r w:rsidR="009709A8">
        <w:t xml:space="preserve"> </w:t>
      </w:r>
      <w:proofErr w:type="spellStart"/>
      <w:r w:rsidR="009709A8">
        <w:t>pasiūlymai</w:t>
      </w:r>
      <w:proofErr w:type="spellEnd"/>
      <w:r w:rsidR="009709A8">
        <w:t xml:space="preserve"> </w:t>
      </w:r>
      <w:proofErr w:type="spellStart"/>
      <w:r w:rsidR="009709A8">
        <w:t>vertinami</w:t>
      </w:r>
      <w:proofErr w:type="spellEnd"/>
      <w:r w:rsidR="009709A8">
        <w:t xml:space="preserve"> </w:t>
      </w:r>
      <w:proofErr w:type="spellStart"/>
      <w:r w:rsidR="009709A8">
        <w:t>pagal</w:t>
      </w:r>
      <w:proofErr w:type="spellEnd"/>
      <w:r w:rsidR="009709A8">
        <w:t xml:space="preserve"> </w:t>
      </w:r>
      <w:proofErr w:type="spellStart"/>
      <w:r w:rsidR="009709A8">
        <w:t>kainos</w:t>
      </w:r>
      <w:proofErr w:type="spellEnd"/>
      <w:r w:rsidR="009709A8">
        <w:t xml:space="preserve"> </w:t>
      </w:r>
      <w:proofErr w:type="spellStart"/>
      <w:r w:rsidR="009709A8">
        <w:t>ir</w:t>
      </w:r>
      <w:proofErr w:type="spellEnd"/>
      <w:r w:rsidR="009709A8">
        <w:t xml:space="preserve"> </w:t>
      </w:r>
      <w:proofErr w:type="spellStart"/>
      <w:r w:rsidR="009709A8">
        <w:t>kokybės</w:t>
      </w:r>
      <w:proofErr w:type="spellEnd"/>
      <w:r w:rsidR="009709A8">
        <w:t xml:space="preserve"> </w:t>
      </w:r>
      <w:proofErr w:type="spellStart"/>
      <w:r w:rsidR="009709A8">
        <w:t>santykį</w:t>
      </w:r>
      <w:proofErr w:type="spellEnd"/>
      <w:r w:rsidR="009709A8">
        <w:t xml:space="preserve"> </w:t>
      </w:r>
      <w:proofErr w:type="spellStart"/>
      <w:r w:rsidR="009709A8">
        <w:t>šiame</w:t>
      </w:r>
      <w:proofErr w:type="spellEnd"/>
      <w:r w:rsidR="009709A8">
        <w:t xml:space="preserve"> </w:t>
      </w:r>
      <w:proofErr w:type="spellStart"/>
      <w:r w:rsidR="009709A8">
        <w:t>priede</w:t>
      </w:r>
      <w:proofErr w:type="spellEnd"/>
      <w:r w:rsidR="009709A8">
        <w:t xml:space="preserve"> </w:t>
      </w:r>
      <w:proofErr w:type="spellStart"/>
      <w:r w:rsidR="009709A8">
        <w:t>nurodyta</w:t>
      </w:r>
      <w:proofErr w:type="spellEnd"/>
      <w:r w:rsidR="009709A8">
        <w:t xml:space="preserve"> </w:t>
      </w:r>
      <w:proofErr w:type="spellStart"/>
      <w:r w:rsidR="009709A8">
        <w:t>tvarka</w:t>
      </w:r>
      <w:proofErr w:type="spellEnd"/>
      <w:r w:rsidR="009709A8">
        <w:t xml:space="preserve">. </w:t>
      </w:r>
      <w:proofErr w:type="spellStart"/>
      <w:r w:rsidR="009709A8" w:rsidRPr="009709A8">
        <w:rPr>
          <w:u w:val="single"/>
        </w:rPr>
        <w:t>Vertinimui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naudojami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dokumentai</w:t>
      </w:r>
      <w:proofErr w:type="spellEnd"/>
      <w:r w:rsidR="009709A8" w:rsidRPr="009709A8">
        <w:rPr>
          <w:u w:val="single"/>
        </w:rPr>
        <w:t xml:space="preserve">, </w:t>
      </w:r>
      <w:proofErr w:type="spellStart"/>
      <w:r w:rsidR="009709A8" w:rsidRPr="009709A8">
        <w:rPr>
          <w:u w:val="single"/>
        </w:rPr>
        <w:t>kuriuos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tiekėjas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pateikia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kartu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su</w:t>
      </w:r>
      <w:proofErr w:type="spellEnd"/>
      <w:r w:rsidR="009709A8" w:rsidRPr="009709A8">
        <w:rPr>
          <w:u w:val="single"/>
        </w:rPr>
        <w:t xml:space="preserve"> </w:t>
      </w:r>
      <w:proofErr w:type="spellStart"/>
      <w:r w:rsidR="009709A8" w:rsidRPr="009709A8">
        <w:rPr>
          <w:u w:val="single"/>
        </w:rPr>
        <w:t>pasiūlymu</w:t>
      </w:r>
      <w:proofErr w:type="spellEnd"/>
      <w:r w:rsidR="009709A8" w:rsidRPr="009709A8">
        <w:rPr>
          <w:u w:val="single"/>
        </w:rPr>
        <w:t>.</w:t>
      </w:r>
    </w:p>
    <w:p w14:paraId="507BF344" w14:textId="61BDE102" w:rsidR="00967741" w:rsidRPr="005836E2" w:rsidRDefault="00967741" w:rsidP="00967741">
      <w:pPr>
        <w:pStyle w:val="Body2"/>
        <w:rPr>
          <w:color w:val="auto"/>
          <w:lang w:val="lt-LT" w:bidi="ta-IN"/>
        </w:rPr>
      </w:pPr>
      <w:r w:rsidRPr="005836E2">
        <w:rPr>
          <w:color w:val="auto"/>
          <w:lang w:val="lt-LT" w:bidi="ta-IN"/>
        </w:rPr>
        <w:tab/>
        <w:t xml:space="preserve">1.2. Ekonomiškai naudingiausias </w:t>
      </w:r>
      <w:proofErr w:type="spellStart"/>
      <w:r w:rsidRPr="005836E2">
        <w:rPr>
          <w:color w:val="auto"/>
          <w:lang w:val="lt-LT" w:bidi="ta-IN"/>
        </w:rPr>
        <w:t>pasiūlymas</w:t>
      </w:r>
      <w:proofErr w:type="spellEnd"/>
      <w:r w:rsidRPr="005836E2">
        <w:rPr>
          <w:color w:val="auto"/>
          <w:lang w:val="lt-LT" w:bidi="ta-IN"/>
        </w:rPr>
        <w:t xml:space="preserve"> – tai </w:t>
      </w:r>
      <w:proofErr w:type="spellStart"/>
      <w:r w:rsidRPr="005836E2">
        <w:rPr>
          <w:color w:val="auto"/>
          <w:lang w:val="lt-LT" w:bidi="ta-IN"/>
        </w:rPr>
        <w:t>pasiūlymas</w:t>
      </w:r>
      <w:proofErr w:type="spellEnd"/>
      <w:r w:rsidRPr="005836E2">
        <w:rPr>
          <w:color w:val="auto"/>
          <w:lang w:val="lt-LT" w:bidi="ta-IN"/>
        </w:rPr>
        <w:t xml:space="preserve">, kurio </w:t>
      </w:r>
      <w:r w:rsidR="00AC131B" w:rsidRPr="005836E2">
        <w:rPr>
          <w:color w:val="auto"/>
          <w:lang w:val="lt-LT" w:bidi="ta-IN"/>
        </w:rPr>
        <w:t>palygina</w:t>
      </w:r>
      <w:r w:rsidR="00E20A3F" w:rsidRPr="005836E2">
        <w:rPr>
          <w:color w:val="auto"/>
          <w:lang w:val="lt-LT" w:bidi="ta-IN"/>
        </w:rPr>
        <w:t>moji kaina,</w:t>
      </w:r>
      <w:r w:rsidRPr="005836E2">
        <w:rPr>
          <w:color w:val="auto"/>
          <w:lang w:val="lt-LT" w:bidi="ta-IN"/>
        </w:rPr>
        <w:t xml:space="preserve"> </w:t>
      </w:r>
      <w:proofErr w:type="spellStart"/>
      <w:r w:rsidRPr="005836E2">
        <w:rPr>
          <w:color w:val="auto"/>
          <w:lang w:val="lt-LT" w:bidi="ta-IN"/>
        </w:rPr>
        <w:t>apskaičiuota</w:t>
      </w:r>
      <w:proofErr w:type="spellEnd"/>
      <w:r w:rsidRPr="005836E2">
        <w:rPr>
          <w:color w:val="auto"/>
          <w:lang w:val="lt-LT" w:bidi="ta-IN"/>
        </w:rPr>
        <w:t xml:space="preserve"> pagal toliau nustatytus </w:t>
      </w:r>
      <w:proofErr w:type="spellStart"/>
      <w:r w:rsidRPr="005836E2">
        <w:rPr>
          <w:color w:val="auto"/>
          <w:lang w:val="lt-LT" w:bidi="ta-IN"/>
        </w:rPr>
        <w:t>pasiūlymu</w:t>
      </w:r>
      <w:proofErr w:type="spellEnd"/>
      <w:r w:rsidRPr="005836E2">
        <w:rPr>
          <w:color w:val="auto"/>
          <w:lang w:val="lt-LT" w:bidi="ta-IN"/>
        </w:rPr>
        <w:t xml:space="preserve">̨ vertinimo kriterijus ir </w:t>
      </w:r>
      <w:proofErr w:type="spellStart"/>
      <w:r w:rsidRPr="005836E2">
        <w:rPr>
          <w:color w:val="auto"/>
          <w:lang w:val="lt-LT" w:bidi="ta-IN"/>
        </w:rPr>
        <w:t>sąlygas</w:t>
      </w:r>
      <w:proofErr w:type="spellEnd"/>
      <w:r w:rsidRPr="005836E2">
        <w:rPr>
          <w:color w:val="auto"/>
          <w:lang w:val="lt-LT" w:bidi="ta-IN"/>
        </w:rPr>
        <w:t xml:space="preserve">, yra </w:t>
      </w:r>
      <w:r w:rsidR="00AC131B" w:rsidRPr="005836E2">
        <w:rPr>
          <w:color w:val="auto"/>
          <w:lang w:val="lt-LT" w:bidi="ta-IN"/>
        </w:rPr>
        <w:t>mažiausia</w:t>
      </w:r>
      <w:r w:rsidRPr="005836E2">
        <w:rPr>
          <w:color w:val="auto"/>
          <w:lang w:val="lt-LT" w:bidi="ta-IN"/>
        </w:rPr>
        <w:t>.</w:t>
      </w:r>
      <w:r w:rsidR="0091150E" w:rsidRPr="005836E2">
        <w:rPr>
          <w:color w:val="auto"/>
          <w:lang w:val="lt-LT" w:bidi="ta-IN"/>
        </w:rPr>
        <w:t xml:space="preserve"> </w:t>
      </w:r>
    </w:p>
    <w:p w14:paraId="3E30475A" w14:textId="77777777" w:rsidR="00967741" w:rsidRPr="005836E2" w:rsidRDefault="00967741" w:rsidP="00967741">
      <w:pPr>
        <w:pStyle w:val="Body2"/>
        <w:rPr>
          <w:color w:val="auto"/>
          <w:lang w:val="lt-LT" w:bidi="ta-IN"/>
        </w:rPr>
      </w:pPr>
    </w:p>
    <w:p w14:paraId="5D2E24C1" w14:textId="407DAB4A" w:rsidR="00967741" w:rsidRPr="005836E2" w:rsidRDefault="00967741" w:rsidP="00967741">
      <w:pPr>
        <w:pStyle w:val="Heading"/>
        <w:rPr>
          <w:color w:val="auto"/>
          <w:lang w:val="lt-LT" w:bidi="ta-IN"/>
        </w:rPr>
      </w:pPr>
      <w:r w:rsidRPr="005836E2">
        <w:rPr>
          <w:color w:val="auto"/>
          <w:lang w:val="lt-LT" w:bidi="ta-IN"/>
        </w:rPr>
        <w:tab/>
        <w:t>2. PASIŪLYMŲ VERTINIMO KRITERIJAI</w:t>
      </w:r>
      <w:r w:rsidR="00AE43BE" w:rsidRPr="005836E2">
        <w:rPr>
          <w:color w:val="auto"/>
          <w:lang w:val="lt-LT" w:bidi="ta-IN"/>
        </w:rPr>
        <w:t xml:space="preserve"> </w:t>
      </w:r>
      <w:r w:rsidR="003D1302" w:rsidRPr="005836E2">
        <w:rPr>
          <w:color w:val="auto"/>
          <w:lang w:val="lt-LT" w:bidi="ta-IN"/>
        </w:rPr>
        <w:t xml:space="preserve">IR </w:t>
      </w:r>
      <w:r w:rsidR="003D1302" w:rsidRPr="005836E2">
        <w:rPr>
          <w:color w:val="auto"/>
          <w:lang w:val="lt-LT"/>
        </w:rPr>
        <w:t>BALŲ APSKAIČIAVIMAS</w:t>
      </w:r>
    </w:p>
    <w:p w14:paraId="4E44F0E1" w14:textId="77777777" w:rsidR="00967741" w:rsidRPr="005836E2" w:rsidRDefault="00967741" w:rsidP="00967741">
      <w:pPr>
        <w:pStyle w:val="Body2"/>
        <w:rPr>
          <w:color w:val="auto"/>
          <w:lang w:val="lt-LT" w:bidi="ta-IN"/>
        </w:rPr>
      </w:pPr>
    </w:p>
    <w:p w14:paraId="1E855CFF" w14:textId="149B1636" w:rsidR="00DB4DCB" w:rsidRPr="005836E2" w:rsidRDefault="00967741" w:rsidP="00967741">
      <w:pPr>
        <w:pStyle w:val="Body2"/>
        <w:rPr>
          <w:color w:val="auto"/>
          <w:lang w:val="lt-LT" w:bidi="ta-IN"/>
        </w:rPr>
      </w:pPr>
      <w:r w:rsidRPr="005836E2">
        <w:rPr>
          <w:color w:val="auto"/>
          <w:lang w:val="lt-LT" w:bidi="ta-IN"/>
        </w:rPr>
        <w:tab/>
        <w:t>2.1. Taikomi šie vertinimo kriterijai ir jų reikšmės:</w:t>
      </w:r>
    </w:p>
    <w:p w14:paraId="06BD1A70" w14:textId="5628592E" w:rsidR="00967741" w:rsidRPr="005836E2" w:rsidRDefault="00967741" w:rsidP="00967741">
      <w:pPr>
        <w:pStyle w:val="Body2"/>
        <w:rPr>
          <w:color w:val="auto"/>
          <w:lang w:val="lt-LT" w:bidi="ta-IN"/>
        </w:rPr>
      </w:pPr>
    </w:p>
    <w:tbl>
      <w:tblPr>
        <w:tblStyle w:val="TableGrid"/>
        <w:tblW w:w="14317" w:type="dxa"/>
        <w:tblInd w:w="704" w:type="dxa"/>
        <w:tblLook w:val="04A0" w:firstRow="1" w:lastRow="0" w:firstColumn="1" w:lastColumn="0" w:noHBand="0" w:noVBand="1"/>
      </w:tblPr>
      <w:tblGrid>
        <w:gridCol w:w="1749"/>
        <w:gridCol w:w="2470"/>
        <w:gridCol w:w="4056"/>
        <w:gridCol w:w="6042"/>
      </w:tblGrid>
      <w:tr w:rsidR="005836E2" w:rsidRPr="005836E2" w14:paraId="573ACBF2" w14:textId="77777777" w:rsidTr="005836E2">
        <w:trPr>
          <w:trHeight w:val="1141"/>
          <w:tblHeader/>
        </w:trPr>
        <w:tc>
          <w:tcPr>
            <w:tcW w:w="1749" w:type="dxa"/>
          </w:tcPr>
          <w:p w14:paraId="09E89CAA" w14:textId="77777777" w:rsidR="005836E2" w:rsidRPr="005836E2" w:rsidRDefault="005836E2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5836E2">
              <w:rPr>
                <w:b/>
                <w:color w:val="auto"/>
                <w:lang w:val="lt-LT" w:bidi="ta-IN"/>
              </w:rPr>
              <w:t>Kriterijus</w:t>
            </w:r>
          </w:p>
        </w:tc>
        <w:tc>
          <w:tcPr>
            <w:tcW w:w="2470" w:type="dxa"/>
          </w:tcPr>
          <w:p w14:paraId="3BCEDE7B" w14:textId="77777777" w:rsidR="005836E2" w:rsidRPr="005836E2" w:rsidRDefault="005836E2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5836E2">
              <w:rPr>
                <w:b/>
                <w:color w:val="auto"/>
                <w:lang w:val="lt-LT" w:bidi="ta-IN"/>
              </w:rPr>
              <w:t>Kriterijaus pavadinimas</w:t>
            </w:r>
          </w:p>
        </w:tc>
        <w:tc>
          <w:tcPr>
            <w:tcW w:w="4056" w:type="dxa"/>
          </w:tcPr>
          <w:p w14:paraId="52216D00" w14:textId="77777777" w:rsidR="005836E2" w:rsidRPr="005836E2" w:rsidRDefault="005836E2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5836E2">
              <w:rPr>
                <w:b/>
                <w:color w:val="auto"/>
                <w:lang w:val="lt-LT" w:bidi="ta-IN"/>
              </w:rPr>
              <w:t>Formulė</w:t>
            </w:r>
          </w:p>
        </w:tc>
        <w:tc>
          <w:tcPr>
            <w:tcW w:w="6042" w:type="dxa"/>
          </w:tcPr>
          <w:p w14:paraId="675F89EA" w14:textId="4D308E5B" w:rsidR="005836E2" w:rsidRPr="005836E2" w:rsidRDefault="005836E2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5836E2">
              <w:rPr>
                <w:b/>
                <w:color w:val="auto"/>
                <w:lang w:val="lt-LT" w:bidi="ta-IN"/>
              </w:rPr>
              <w:t>Reikalavimai</w:t>
            </w:r>
          </w:p>
        </w:tc>
      </w:tr>
      <w:tr w:rsidR="005836E2" w:rsidRPr="005836E2" w14:paraId="673D6FC8" w14:textId="77777777" w:rsidTr="005836E2">
        <w:trPr>
          <w:trHeight w:val="62"/>
        </w:trPr>
        <w:tc>
          <w:tcPr>
            <w:tcW w:w="1749" w:type="dxa"/>
            <w:tcBorders>
              <w:bottom w:val="single" w:sz="4" w:space="0" w:color="auto"/>
            </w:tcBorders>
          </w:tcPr>
          <w:p w14:paraId="1FC7F041" w14:textId="2529AB77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EN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5458AEE0" w14:textId="27A04856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Ekonominis naudingumas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01038D7" w14:textId="575F6C9C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EN=K-T1-T2-T3-T4-T5-T6-T7</w:t>
            </w:r>
          </w:p>
          <w:p w14:paraId="3F7ADF5F" w14:textId="37F2FE3D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7D81228" w14:textId="1D10B7AC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</w:tr>
      <w:tr w:rsidR="005836E2" w:rsidRPr="005836E2" w14:paraId="5C0252D8" w14:textId="77777777" w:rsidTr="005836E2">
        <w:trPr>
          <w:trHeight w:val="300"/>
        </w:trPr>
        <w:tc>
          <w:tcPr>
            <w:tcW w:w="1749" w:type="dxa"/>
            <w:tcBorders>
              <w:bottom w:val="single" w:sz="4" w:space="0" w:color="auto"/>
            </w:tcBorders>
          </w:tcPr>
          <w:p w14:paraId="54CB4009" w14:textId="77777777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K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14646998" w14:textId="7B810525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Kaina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ED1A1A0" w14:textId="40F85DD3" w:rsidR="005836E2" w:rsidRPr="005836E2" w:rsidRDefault="005836E2" w:rsidP="00A71F67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K= Tiekėjo pasiūlyme nurodyta bendra pasiūlymo kaina (Eur) (su visais taikomais mokesčiais) </w:t>
            </w:r>
          </w:p>
          <w:p w14:paraId="7861746F" w14:textId="73408F98" w:rsidR="005836E2" w:rsidRPr="005836E2" w:rsidRDefault="005836E2" w:rsidP="00A71F67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DBCB897" w14:textId="77777777" w:rsidR="005836E2" w:rsidRPr="005836E2" w:rsidRDefault="005836E2" w:rsidP="00F134AA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</w:tr>
      <w:tr w:rsidR="005836E2" w:rsidRPr="005836E2" w14:paraId="47D33C8D" w14:textId="77777777" w:rsidTr="005836E2">
        <w:trPr>
          <w:trHeight w:val="300"/>
        </w:trPr>
        <w:tc>
          <w:tcPr>
            <w:tcW w:w="1749" w:type="dxa"/>
          </w:tcPr>
          <w:p w14:paraId="2DDC885F" w14:textId="77777777" w:rsidR="005836E2" w:rsidRPr="005836E2" w:rsidRDefault="005836E2" w:rsidP="00632029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T1</w:t>
            </w:r>
          </w:p>
        </w:tc>
        <w:tc>
          <w:tcPr>
            <w:tcW w:w="2470" w:type="dxa"/>
          </w:tcPr>
          <w:p w14:paraId="4A10C97F" w14:textId="7C0F3FE4" w:rsidR="005836E2" w:rsidRPr="005836E2" w:rsidRDefault="005836E2" w:rsidP="00632029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Lyderystės eksperto patirtis</w:t>
            </w:r>
          </w:p>
          <w:p w14:paraId="006874FD" w14:textId="0C35250E" w:rsidR="005836E2" w:rsidRPr="005836E2" w:rsidRDefault="005836E2" w:rsidP="00632029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3A5DFAB9" w14:textId="77777777" w:rsidR="005836E2" w:rsidRPr="005836E2" w:rsidRDefault="005836E2" w:rsidP="00A46CC5">
            <w:pPr>
              <w:pStyle w:val="NormalWeb"/>
              <w:rPr>
                <w:color w:val="000000"/>
                <w:sz w:val="22"/>
                <w:szCs w:val="22"/>
                <w:lang w:val="en-LT" w:eastAsia="en-GB"/>
              </w:rPr>
            </w:pPr>
            <w:r w:rsidRPr="005836E2">
              <w:rPr>
                <w:rStyle w:val="Strong"/>
                <w:color w:val="000000"/>
                <w:sz w:val="22"/>
                <w:szCs w:val="22"/>
              </w:rPr>
              <w:t>T1 = 100 × (Y1 − 20)</w:t>
            </w:r>
          </w:p>
          <w:p w14:paraId="42685FBA" w14:textId="7AF4CE62" w:rsidR="005836E2" w:rsidRPr="005836E2" w:rsidRDefault="005836E2" w:rsidP="00A46CC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rStyle w:val="Strong"/>
                <w:color w:val="000000"/>
                <w:sz w:val="22"/>
                <w:szCs w:val="22"/>
              </w:rPr>
              <w:t>Y1</w:t>
            </w:r>
            <w:r w:rsidRPr="005836E2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5836E2">
              <w:rPr>
                <w:color w:val="000000"/>
                <w:sz w:val="22"/>
                <w:szCs w:val="22"/>
              </w:rPr>
              <w:t xml:space="preserve">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392D3837" w14:textId="18F2AA68" w:rsidR="005836E2" w:rsidRPr="005836E2" w:rsidRDefault="005836E2" w:rsidP="00A46CC5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16D26110" w14:textId="77777777" w:rsidR="005836E2" w:rsidRPr="005836E2" w:rsidRDefault="005836E2" w:rsidP="00A46CC5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rStyle w:val="Strong"/>
                <w:color w:val="000000"/>
                <w:sz w:val="22"/>
                <w:szCs w:val="22"/>
              </w:rPr>
              <w:t>Skaičiavimo</w:t>
            </w:r>
            <w:proofErr w:type="spellEnd"/>
            <w:r w:rsidRPr="005836E2">
              <w:rPr>
                <w:rStyle w:val="Strong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rStyle w:val="Strong"/>
                <w:color w:val="000000"/>
                <w:sz w:val="22"/>
                <w:szCs w:val="22"/>
              </w:rPr>
              <w:t>pavyzdžiai</w:t>
            </w:r>
            <w:proofErr w:type="spellEnd"/>
            <w:r w:rsidRPr="005836E2">
              <w:rPr>
                <w:rStyle w:val="Strong"/>
                <w:color w:val="000000"/>
                <w:sz w:val="22"/>
                <w:szCs w:val="22"/>
              </w:rPr>
              <w:t>:</w:t>
            </w:r>
          </w:p>
          <w:p w14:paraId="1FE25671" w14:textId="77777777" w:rsidR="005836E2" w:rsidRPr="005836E2" w:rsidRDefault="005836E2" w:rsidP="00A46CC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5836E2">
              <w:rPr>
                <w:color w:val="000000"/>
                <w:sz w:val="22"/>
                <w:szCs w:val="22"/>
              </w:rPr>
              <w:lastRenderedPageBreak/>
              <w:t xml:space="preserve">Jei Y1 = 21,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tuomet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T1 = 100 × (21 − 20) = 100.</w:t>
            </w:r>
          </w:p>
          <w:p w14:paraId="491AE64C" w14:textId="77777777" w:rsidR="005836E2" w:rsidRPr="005836E2" w:rsidRDefault="005836E2" w:rsidP="00A46CC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5836E2">
              <w:rPr>
                <w:color w:val="000000"/>
                <w:sz w:val="22"/>
                <w:szCs w:val="22"/>
              </w:rPr>
              <w:t xml:space="preserve">Jei Y1 = 200,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tuomet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T1 = 100 × (200 − 20) = 18 000.</w:t>
            </w:r>
          </w:p>
          <w:p w14:paraId="2801C2C2" w14:textId="77777777" w:rsidR="005836E2" w:rsidRPr="005836E2" w:rsidRDefault="005836E2" w:rsidP="00A46CC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5836E2">
              <w:rPr>
                <w:color w:val="000000"/>
                <w:sz w:val="22"/>
                <w:szCs w:val="22"/>
              </w:rPr>
              <w:t>Jei Y1 = 201 (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Y1 = 200,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todėl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T1 = 100 × (200 − 20) = 18 000.</w:t>
            </w:r>
          </w:p>
          <w:p w14:paraId="2E586A4C" w14:textId="0785B8C0" w:rsidR="005836E2" w:rsidRPr="005836E2" w:rsidRDefault="005836E2" w:rsidP="00DD6475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18DC95AF" w14:textId="5BD9EE42" w:rsidR="005836E2" w:rsidRPr="005836E2" w:rsidRDefault="005836E2" w:rsidP="00E851A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2"/>
                <w:szCs w:val="22"/>
                <w:lang w:val="lt-LT"/>
              </w:rPr>
            </w:pPr>
            <w:r w:rsidRPr="005836E2">
              <w:rPr>
                <w:rStyle w:val="normaltextrun"/>
                <w:sz w:val="22"/>
                <w:szCs w:val="22"/>
                <w:lang w:val="lt-LT"/>
              </w:rPr>
              <w:lastRenderedPageBreak/>
              <w:t xml:space="preserve">Skaičiuojama siūlomo specialisto, kuris atitinka specialistui keliamą kvalifikacijos reikalavimą ir patirties reikalavimą nurodytą pirkimo sąlygų priede „Kvalifikacijos ir kiti reikalavimai tiekėjui“ darbo patirtis vedant atitinkamame kvalifikacijos reikalavime specialistui nurodytus mokymus </w:t>
            </w:r>
            <w:r w:rsidRPr="005836E2">
              <w:rPr>
                <w:rStyle w:val="normaltextrun"/>
                <w:b/>
                <w:bCs/>
                <w:sz w:val="22"/>
                <w:szCs w:val="22"/>
                <w:lang w:val="lt-LT"/>
              </w:rPr>
              <w:t>(</w:t>
            </w:r>
            <w:r w:rsidR="001E1181">
              <w:rPr>
                <w:rStyle w:val="normaltextrun"/>
                <w:b/>
                <w:bCs/>
                <w:sz w:val="22"/>
                <w:szCs w:val="22"/>
                <w:lang w:val="lt-LT"/>
              </w:rPr>
              <w:t>ak. val.</w:t>
            </w:r>
            <w:r w:rsidRPr="005836E2">
              <w:rPr>
                <w:rStyle w:val="normaltextrun"/>
                <w:b/>
                <w:bCs/>
                <w:sz w:val="22"/>
                <w:szCs w:val="22"/>
                <w:lang w:val="lt-LT"/>
              </w:rPr>
              <w:t xml:space="preserve"> skaičius).</w:t>
            </w:r>
          </w:p>
          <w:p w14:paraId="61670D86" w14:textId="77777777" w:rsidR="005836E2" w:rsidRPr="005836E2" w:rsidRDefault="005836E2" w:rsidP="00E851A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  <w:lang w:val="lt-LT"/>
              </w:rPr>
            </w:pPr>
          </w:p>
          <w:p w14:paraId="494DF427" w14:textId="15C6E48E" w:rsidR="005836E2" w:rsidRPr="005836E2" w:rsidRDefault="005836E2" w:rsidP="00E851A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2"/>
                <w:szCs w:val="22"/>
                <w:lang w:val="lt-LT"/>
              </w:rPr>
            </w:pPr>
            <w:r w:rsidRPr="005836E2">
              <w:rPr>
                <w:rStyle w:val="normaltextrun"/>
                <w:sz w:val="22"/>
                <w:szCs w:val="22"/>
                <w:lang w:val="lt-LT"/>
              </w:rPr>
              <w:t>Kartu su pasiūlymu turi būti pateikta:</w:t>
            </w:r>
          </w:p>
          <w:p w14:paraId="1295B2FE" w14:textId="263C1236" w:rsidR="005836E2" w:rsidRPr="005836E2" w:rsidRDefault="005836E2" w:rsidP="006635D8">
            <w:pPr>
              <w:pStyle w:val="paragraph"/>
              <w:spacing w:before="0" w:beforeAutospacing="0" w:after="0" w:afterAutospacing="0"/>
              <w:rPr>
                <w:sz w:val="22"/>
                <w:szCs w:val="22"/>
                <w:lang w:val="lt-LT"/>
              </w:rPr>
            </w:pPr>
            <w:r w:rsidRPr="005836E2">
              <w:rPr>
                <w:sz w:val="22"/>
                <w:szCs w:val="22"/>
                <w:lang w:val="lt-LT"/>
              </w:rPr>
              <w:t>1) Specialisto pasirašyta deklaracija parengta pagal pirkimo sąlygų priede „Specialisto deklaracija“ pateiktą formą.</w:t>
            </w:r>
          </w:p>
          <w:p w14:paraId="1DE448D9" w14:textId="57CC2201" w:rsidR="005836E2" w:rsidRPr="005836E2" w:rsidRDefault="005836E2" w:rsidP="006635D8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  <w:r w:rsidRPr="005836E2">
              <w:rPr>
                <w:sz w:val="22"/>
                <w:szCs w:val="22"/>
                <w:lang w:val="lt-LT"/>
              </w:rPr>
              <w:t xml:space="preserve">) Galutinio naudos gavėjo (mokymų užsakovo) organizacijos vadovo ar jo įgalioto asmens pasirašyta pažyma, kurioje patvirtinama lektoriaus vestų mokymų data, pavadinimas ir </w:t>
            </w:r>
            <w:r w:rsidRPr="005836E2">
              <w:rPr>
                <w:sz w:val="22"/>
                <w:szCs w:val="22"/>
                <w:lang w:val="lt-LT"/>
              </w:rPr>
              <w:lastRenderedPageBreak/>
              <w:t>trukmė akademinėmis valandomis arba kiti galutinio naudos gavėjo (mokymų užsakovo) pasirašyti dokumentai, kuriuose yra nurodyti šiame punkte reikalaujami duomenys.</w:t>
            </w:r>
          </w:p>
          <w:p w14:paraId="5BB87CD8" w14:textId="77777777" w:rsidR="005836E2" w:rsidRPr="005836E2" w:rsidRDefault="005836E2" w:rsidP="006635D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  <w:lang w:val="lt-LT"/>
              </w:rPr>
            </w:pPr>
          </w:p>
          <w:p w14:paraId="6BB16294" w14:textId="01515C37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</w:pPr>
            <w:r w:rsidRPr="005836E2">
              <w:rPr>
                <w:rStyle w:val="normaltextrun"/>
                <w:b/>
                <w:bCs/>
                <w:sz w:val="22"/>
                <w:szCs w:val="22"/>
                <w:lang w:val="lt-LT"/>
              </w:rPr>
              <w:t>Nepateikus išvardintų dokumentų kartu su pasiūlymu kriterijus nevertinamas.</w:t>
            </w:r>
            <w:r w:rsidRPr="005836E2"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  <w:t> </w:t>
            </w:r>
          </w:p>
          <w:p w14:paraId="4A5E7578" w14:textId="77777777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</w:pPr>
          </w:p>
          <w:p w14:paraId="6174E639" w14:textId="13CD6D86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</w:pPr>
            <w:r w:rsidRPr="005836E2"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  <w:t>Ekonominis naudingumas vertinamas pagal vieną – didžiausią patirtį turintį – specialistą, todėl, pasiūlius kelis specialistus tai pačiai pozicijai, jų patirtis nėra sumuojama. Išimtis taikoma darbo teisės eksperto pozicijai – šiuo atveju gali būti vertinama iki trijų skirtingų pasiūlytų ekspertų patirtis.</w:t>
            </w:r>
          </w:p>
          <w:p w14:paraId="5C3E2F66" w14:textId="77777777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</w:pPr>
          </w:p>
          <w:p w14:paraId="0E9A30E7" w14:textId="37F10A6D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</w:pPr>
            <w:r w:rsidRPr="005836E2">
              <w:rPr>
                <w:rFonts w:eastAsia="Arial Unicode MS"/>
                <w:sz w:val="22"/>
                <w:szCs w:val="22"/>
                <w:bdr w:val="nil"/>
                <w:lang w:val="lt-LT" w:eastAsia="en-US" w:bidi="ta-IN"/>
              </w:rPr>
              <w:t>Vienas asmuo gali būti siūlomas į kelias pozicijas. Tačiau, darbo teisės eksperto atveju, negalima siūlyti vieno asmens į kelias darbo teisės eksperto pozicijas.</w:t>
            </w:r>
          </w:p>
          <w:p w14:paraId="10F2A5E7" w14:textId="16456B7C" w:rsidR="005836E2" w:rsidRPr="005836E2" w:rsidRDefault="005836E2" w:rsidP="008956B5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 Unicode MS"/>
                <w:bCs/>
                <w:sz w:val="22"/>
                <w:szCs w:val="22"/>
                <w:bdr w:val="nil"/>
                <w:lang w:val="lt-LT" w:eastAsia="en-US" w:bidi="ta-IN"/>
              </w:rPr>
            </w:pPr>
          </w:p>
        </w:tc>
      </w:tr>
      <w:tr w:rsidR="005836E2" w:rsidRPr="005836E2" w14:paraId="3DBC9D1C" w14:textId="77777777" w:rsidTr="005836E2">
        <w:trPr>
          <w:trHeight w:val="300"/>
        </w:trPr>
        <w:tc>
          <w:tcPr>
            <w:tcW w:w="1749" w:type="dxa"/>
          </w:tcPr>
          <w:p w14:paraId="57E6375B" w14:textId="77777777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lastRenderedPageBreak/>
              <w:t>T2</w:t>
            </w:r>
          </w:p>
        </w:tc>
        <w:tc>
          <w:tcPr>
            <w:tcW w:w="2470" w:type="dxa"/>
          </w:tcPr>
          <w:p w14:paraId="35E672F4" w14:textId="62C6E555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Darbo teisės eksperto Nr. 1 patirtis </w:t>
            </w:r>
          </w:p>
          <w:p w14:paraId="64D4CCC3" w14:textId="77777777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52C031AD" w14:textId="77777777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0B67A8D1" w14:textId="53E8C24E" w:rsidR="005836E2" w:rsidRPr="005836E2" w:rsidRDefault="005836E2" w:rsidP="000B2BAE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T2 = 165 * (Y2-20);  </w:t>
            </w:r>
          </w:p>
          <w:p w14:paraId="25897B4A" w14:textId="05BD2FF4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Y2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264B9E60" w14:textId="33C068EC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323E95B6" w14:textId="3E079035" w:rsidR="005836E2" w:rsidRPr="005836E2" w:rsidRDefault="005836E2" w:rsidP="00E33C12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32E5B9F6" w14:textId="77777777" w:rsidR="005836E2" w:rsidRPr="005836E2" w:rsidRDefault="005836E2" w:rsidP="00787C4E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t>Taikoma T1 kriterijaus vertinimo tvarka</w:t>
            </w:r>
          </w:p>
          <w:p w14:paraId="713681F8" w14:textId="77777777" w:rsidR="005836E2" w:rsidRPr="005836E2" w:rsidRDefault="005836E2" w:rsidP="00787C4E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  <w:p w14:paraId="2602351F" w14:textId="77777777" w:rsidR="005836E2" w:rsidRPr="005836E2" w:rsidRDefault="005836E2" w:rsidP="00787C4E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</w:tr>
      <w:tr w:rsidR="005836E2" w:rsidRPr="005836E2" w14:paraId="01685132" w14:textId="77777777" w:rsidTr="005836E2">
        <w:trPr>
          <w:trHeight w:val="300"/>
        </w:trPr>
        <w:tc>
          <w:tcPr>
            <w:tcW w:w="1749" w:type="dxa"/>
          </w:tcPr>
          <w:p w14:paraId="53CD6859" w14:textId="5D82C88C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T3</w:t>
            </w:r>
          </w:p>
        </w:tc>
        <w:tc>
          <w:tcPr>
            <w:tcW w:w="2470" w:type="dxa"/>
          </w:tcPr>
          <w:p w14:paraId="0A28FD6B" w14:textId="2DC54509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Darbo teisės eksperto Nr. 2 patirtis</w:t>
            </w:r>
          </w:p>
          <w:p w14:paraId="618EB89A" w14:textId="77777777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3B4CD7C5" w14:textId="77777777" w:rsidR="005836E2" w:rsidRPr="005836E2" w:rsidRDefault="005836E2" w:rsidP="00787C4E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527EA791" w14:textId="1142A3B1" w:rsidR="005836E2" w:rsidRPr="005836E2" w:rsidRDefault="005836E2" w:rsidP="00E33C12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T3 = 165 * (Y3-20);  </w:t>
            </w:r>
          </w:p>
          <w:p w14:paraId="408D3E90" w14:textId="76D40524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Y3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lastRenderedPageBreak/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ir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 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05A5FF18" w14:textId="75228514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0DFE62A8" w14:textId="4C37FAF5" w:rsidR="005836E2" w:rsidRPr="005836E2" w:rsidRDefault="005836E2" w:rsidP="00787C4E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731B8272" w14:textId="77777777" w:rsidR="005836E2" w:rsidRPr="005836E2" w:rsidRDefault="005836E2" w:rsidP="00787C4E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lastRenderedPageBreak/>
              <w:t>Taikoma T1 kriterijaus vertinimo tvarka</w:t>
            </w:r>
          </w:p>
        </w:tc>
      </w:tr>
      <w:tr w:rsidR="005836E2" w:rsidRPr="005836E2" w14:paraId="2663F8F9" w14:textId="77777777" w:rsidTr="005836E2">
        <w:trPr>
          <w:trHeight w:val="300"/>
        </w:trPr>
        <w:tc>
          <w:tcPr>
            <w:tcW w:w="1749" w:type="dxa"/>
          </w:tcPr>
          <w:p w14:paraId="2AE588FB" w14:textId="2E0FA764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T4</w:t>
            </w:r>
          </w:p>
        </w:tc>
        <w:tc>
          <w:tcPr>
            <w:tcW w:w="2470" w:type="dxa"/>
          </w:tcPr>
          <w:p w14:paraId="42C4D8CE" w14:textId="744DF662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Darbo teisės eksperto Nr. 3 patirtis</w:t>
            </w:r>
          </w:p>
          <w:p w14:paraId="6413FB5C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14BE2597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08CF41F9" w14:textId="284CCB2C" w:rsidR="005836E2" w:rsidRPr="005836E2" w:rsidRDefault="005836E2" w:rsidP="00E33C12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T4 = 165 * (Y4-20);  </w:t>
            </w:r>
          </w:p>
          <w:p w14:paraId="0AD435F8" w14:textId="4B6E2E8C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Y4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0A27276A" w14:textId="52753341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5DB4C1A9" w14:textId="1B1FC974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7A7645E2" w14:textId="77777777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t>Taikoma T1 kriterijaus vertinimo tvarka</w:t>
            </w:r>
          </w:p>
        </w:tc>
      </w:tr>
      <w:tr w:rsidR="005836E2" w:rsidRPr="005836E2" w14:paraId="7281B6F1" w14:textId="77777777" w:rsidTr="005836E2">
        <w:trPr>
          <w:trHeight w:val="300"/>
        </w:trPr>
        <w:tc>
          <w:tcPr>
            <w:tcW w:w="1749" w:type="dxa"/>
          </w:tcPr>
          <w:p w14:paraId="712671E9" w14:textId="633F11B2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T5</w:t>
            </w:r>
          </w:p>
        </w:tc>
        <w:tc>
          <w:tcPr>
            <w:tcW w:w="2470" w:type="dxa"/>
          </w:tcPr>
          <w:p w14:paraId="6AECE21E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Darbuotojų saugos ir sveikatos eksperto patirtis</w:t>
            </w:r>
          </w:p>
          <w:p w14:paraId="6AEC758F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1CAB7716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5E095002" w14:textId="1D5B3547" w:rsidR="005836E2" w:rsidRPr="005836E2" w:rsidRDefault="005836E2" w:rsidP="00E33C12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T5 = 60 * (Y5-20);  </w:t>
            </w:r>
          </w:p>
          <w:p w14:paraId="2855DC61" w14:textId="73C7AF9B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Y5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00F44770" w14:textId="5501B343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790446E7" w14:textId="36655121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342109CC" w14:textId="77777777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t>Taikoma T1 kriterijaus vertinimo tvarka</w:t>
            </w:r>
          </w:p>
        </w:tc>
      </w:tr>
      <w:tr w:rsidR="005836E2" w:rsidRPr="005836E2" w14:paraId="3AC0BC0D" w14:textId="77777777" w:rsidTr="005836E2">
        <w:trPr>
          <w:trHeight w:val="300"/>
        </w:trPr>
        <w:tc>
          <w:tcPr>
            <w:tcW w:w="1749" w:type="dxa"/>
          </w:tcPr>
          <w:p w14:paraId="75953CD9" w14:textId="0193ABFD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T6</w:t>
            </w:r>
          </w:p>
        </w:tc>
        <w:tc>
          <w:tcPr>
            <w:tcW w:w="2470" w:type="dxa"/>
          </w:tcPr>
          <w:p w14:paraId="794C39BA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Finansų eksperto patirtis</w:t>
            </w:r>
          </w:p>
          <w:p w14:paraId="4835E6DE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5DA08351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  <w:p w14:paraId="7C4FA029" w14:textId="77777777" w:rsidR="005836E2" w:rsidRPr="005836E2" w:rsidRDefault="005836E2" w:rsidP="004531CD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0F2BAA89" w14:textId="597846DF" w:rsidR="005836E2" w:rsidRPr="005836E2" w:rsidRDefault="005836E2" w:rsidP="00F424D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T6 = 45 * (Y6-20);  </w:t>
            </w:r>
          </w:p>
          <w:p w14:paraId="05CE7DC7" w14:textId="046C0B1D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Y6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lastRenderedPageBreak/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5DBBE69A" w14:textId="3080AA5E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15C02E06" w14:textId="0C8A7B57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08B249AA" w14:textId="77777777" w:rsidR="005836E2" w:rsidRPr="005836E2" w:rsidRDefault="005836E2" w:rsidP="004531C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lastRenderedPageBreak/>
              <w:t>Taikoma T1 kriterijaus vertinimo tvarka</w:t>
            </w:r>
          </w:p>
        </w:tc>
      </w:tr>
      <w:tr w:rsidR="005836E2" w:rsidRPr="005836E2" w14:paraId="29754224" w14:textId="77777777" w:rsidTr="005836E2">
        <w:trPr>
          <w:trHeight w:val="300"/>
        </w:trPr>
        <w:tc>
          <w:tcPr>
            <w:tcW w:w="1749" w:type="dxa"/>
          </w:tcPr>
          <w:p w14:paraId="2B48421F" w14:textId="5542478E" w:rsidR="005836E2" w:rsidRPr="005836E2" w:rsidRDefault="005836E2" w:rsidP="005F6EFD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T7</w:t>
            </w:r>
          </w:p>
        </w:tc>
        <w:tc>
          <w:tcPr>
            <w:tcW w:w="2470" w:type="dxa"/>
          </w:tcPr>
          <w:p w14:paraId="5EBDF629" w14:textId="6AA1C9CF" w:rsidR="005836E2" w:rsidRPr="005836E2" w:rsidRDefault="005836E2" w:rsidP="00916856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>Skaitmeninio raštingumo ir (arba) dirbtinio intelekto eksperto patirtis</w:t>
            </w:r>
          </w:p>
          <w:p w14:paraId="0E1D5EE1" w14:textId="0D4D6610" w:rsidR="005836E2" w:rsidRPr="005836E2" w:rsidRDefault="005836E2" w:rsidP="005F6EFD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  <w:tc>
          <w:tcPr>
            <w:tcW w:w="4056" w:type="dxa"/>
          </w:tcPr>
          <w:p w14:paraId="13429B7B" w14:textId="2116C581" w:rsidR="005836E2" w:rsidRPr="005836E2" w:rsidRDefault="005836E2" w:rsidP="00F424DA">
            <w:pPr>
              <w:rPr>
                <w:b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T7 = 135 * (Y7-20);  </w:t>
            </w:r>
          </w:p>
          <w:p w14:paraId="1E43A759" w14:textId="3A211A5E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6E2">
              <w:rPr>
                <w:bCs/>
                <w:sz w:val="22"/>
                <w:szCs w:val="22"/>
                <w:lang w:val="lt-LT" w:bidi="ta-IN"/>
              </w:rPr>
              <w:t xml:space="preserve">Y7 –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specialisto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atitinkamų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mokymų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vedimo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>. val.</w:t>
            </w:r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skaičius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Vertinamos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mažiau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21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(20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laikoma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minimaliu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kvalifikaciniu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reikalavimu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ją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ekonominis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neskaičiuojamas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daugiau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>val.</w:t>
            </w:r>
          </w:p>
          <w:p w14:paraId="2477CD50" w14:textId="5E0262A1" w:rsidR="005836E2" w:rsidRPr="005836E2" w:rsidRDefault="005836E2" w:rsidP="005836E2">
            <w:pPr>
              <w:pStyle w:val="NormalWeb"/>
              <w:rPr>
                <w:color w:val="000000"/>
                <w:sz w:val="22"/>
                <w:szCs w:val="22"/>
              </w:rPr>
            </w:pPr>
            <w:proofErr w:type="spellStart"/>
            <w:r w:rsidRPr="005836E2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siūloma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patirtis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viršija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val.,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vertinimui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taikoma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maksimali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 xml:space="preserve"> 200 </w:t>
            </w:r>
            <w:proofErr w:type="spellStart"/>
            <w:r w:rsidR="001E1181">
              <w:rPr>
                <w:color w:val="000000"/>
                <w:sz w:val="22"/>
                <w:szCs w:val="22"/>
              </w:rPr>
              <w:t>ak</w:t>
            </w:r>
            <w:proofErr w:type="spellEnd"/>
            <w:r w:rsidR="001E1181">
              <w:rPr>
                <w:color w:val="000000"/>
                <w:sz w:val="22"/>
                <w:szCs w:val="22"/>
              </w:rPr>
              <w:t xml:space="preserve">. </w:t>
            </w:r>
            <w:r w:rsidRPr="005836E2">
              <w:rPr>
                <w:color w:val="000000"/>
                <w:sz w:val="22"/>
                <w:szCs w:val="22"/>
              </w:rPr>
              <w:t xml:space="preserve">val. </w:t>
            </w:r>
            <w:proofErr w:type="spellStart"/>
            <w:r w:rsidRPr="005836E2">
              <w:rPr>
                <w:color w:val="000000"/>
                <w:sz w:val="22"/>
                <w:szCs w:val="22"/>
              </w:rPr>
              <w:t>riba</w:t>
            </w:r>
            <w:proofErr w:type="spellEnd"/>
            <w:r w:rsidRPr="005836E2">
              <w:rPr>
                <w:color w:val="000000"/>
                <w:sz w:val="22"/>
                <w:szCs w:val="22"/>
              </w:rPr>
              <w:t>.</w:t>
            </w:r>
          </w:p>
          <w:p w14:paraId="17CD9962" w14:textId="230C3095" w:rsidR="005836E2" w:rsidRPr="005836E2" w:rsidRDefault="005836E2" w:rsidP="005F6EF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</w:p>
        </w:tc>
        <w:tc>
          <w:tcPr>
            <w:tcW w:w="6042" w:type="dxa"/>
          </w:tcPr>
          <w:p w14:paraId="45820E8E" w14:textId="77777777" w:rsidR="005836E2" w:rsidRPr="005836E2" w:rsidRDefault="005836E2" w:rsidP="005F6EFD">
            <w:pPr>
              <w:jc w:val="both"/>
              <w:rPr>
                <w:bCs/>
                <w:i/>
                <w:iCs/>
                <w:sz w:val="22"/>
                <w:szCs w:val="22"/>
                <w:lang w:val="lt-LT" w:bidi="ta-IN"/>
              </w:rPr>
            </w:pPr>
            <w:r w:rsidRPr="005836E2">
              <w:rPr>
                <w:bCs/>
                <w:i/>
                <w:iCs/>
                <w:sz w:val="22"/>
                <w:szCs w:val="22"/>
                <w:lang w:val="lt-LT" w:bidi="ta-IN"/>
              </w:rPr>
              <w:t>Taikoma T1 kriterijaus vertinimo tvarka</w:t>
            </w:r>
          </w:p>
        </w:tc>
      </w:tr>
    </w:tbl>
    <w:p w14:paraId="1DE778EE" w14:textId="77777777" w:rsidR="00504444" w:rsidRPr="005836E2" w:rsidRDefault="00504444" w:rsidP="00967741">
      <w:pPr>
        <w:pStyle w:val="Body2"/>
        <w:rPr>
          <w:color w:val="auto"/>
          <w:lang w:val="lt-LT" w:bidi="ta-IN"/>
        </w:rPr>
      </w:pPr>
    </w:p>
    <w:p w14:paraId="3884A079" w14:textId="1C9B8DD4" w:rsidR="0078020C" w:rsidRPr="005836E2" w:rsidRDefault="006844A0" w:rsidP="008F70B6">
      <w:pPr>
        <w:pStyle w:val="Heading"/>
        <w:ind w:left="720"/>
        <w:rPr>
          <w:color w:val="auto"/>
          <w:lang w:val="lt-LT"/>
        </w:rPr>
      </w:pPr>
      <w:r w:rsidRPr="005836E2">
        <w:rPr>
          <w:color w:val="auto"/>
          <w:lang w:val="lt-LT"/>
        </w:rPr>
        <w:t>3</w:t>
      </w:r>
      <w:r w:rsidR="0078020C" w:rsidRPr="005836E2">
        <w:rPr>
          <w:color w:val="auto"/>
          <w:lang w:val="lt-LT"/>
        </w:rPr>
        <w:t xml:space="preserve">. Informavimas APIE VERTINIMO REZULTATUS </w:t>
      </w:r>
    </w:p>
    <w:p w14:paraId="530D21B7" w14:textId="77777777" w:rsidR="0078020C" w:rsidRPr="005836E2" w:rsidRDefault="0078020C" w:rsidP="0078020C">
      <w:pPr>
        <w:pStyle w:val="Heading"/>
        <w:rPr>
          <w:color w:val="auto"/>
          <w:lang w:val="lt-LT"/>
        </w:rPr>
      </w:pPr>
    </w:p>
    <w:p w14:paraId="2201F140" w14:textId="57AEB2C4" w:rsidR="00967741" w:rsidRPr="005836E2" w:rsidRDefault="0078020C" w:rsidP="00967741">
      <w:pPr>
        <w:pStyle w:val="Body2"/>
        <w:rPr>
          <w:color w:val="auto"/>
          <w:lang w:val="lt-LT"/>
        </w:rPr>
      </w:pPr>
      <w:r w:rsidRPr="005836E2">
        <w:rPr>
          <w:color w:val="auto"/>
          <w:lang w:val="lt-LT"/>
        </w:rPr>
        <w:tab/>
      </w:r>
      <w:r w:rsidR="006844A0" w:rsidRPr="005836E2">
        <w:rPr>
          <w:color w:val="auto"/>
          <w:lang w:val="lt-LT"/>
        </w:rPr>
        <w:t>3</w:t>
      </w:r>
      <w:r w:rsidRPr="005836E2">
        <w:rPr>
          <w:color w:val="auto"/>
          <w:lang w:val="lt-LT"/>
        </w:rPr>
        <w:t xml:space="preserve">.1. Perkančioji organizacija pranešime apie sudarytą pasiūlymų eilę ir laimėjusį pasiūlymą nurodo kiekvieno ekonominio naudingumo būdu vertinto pasiūlymo </w:t>
      </w:r>
      <w:r w:rsidR="005908DF" w:rsidRPr="005836E2">
        <w:rPr>
          <w:color w:val="auto"/>
          <w:lang w:val="lt-LT"/>
        </w:rPr>
        <w:t>palyginam</w:t>
      </w:r>
      <w:r w:rsidR="00AA5951" w:rsidRPr="005836E2">
        <w:rPr>
          <w:color w:val="auto"/>
          <w:lang w:val="lt-LT"/>
        </w:rPr>
        <w:t>ąj</w:t>
      </w:r>
      <w:r w:rsidR="00A2398E" w:rsidRPr="005836E2">
        <w:rPr>
          <w:color w:val="auto"/>
          <w:lang w:val="lt-LT"/>
        </w:rPr>
        <w:t>ą kainą</w:t>
      </w:r>
      <w:r w:rsidR="00B43DDA" w:rsidRPr="005836E2">
        <w:rPr>
          <w:color w:val="auto"/>
          <w:lang w:val="lt-LT"/>
        </w:rPr>
        <w:t>.</w:t>
      </w:r>
    </w:p>
    <w:sectPr w:rsidR="00967741" w:rsidRPr="005836E2">
      <w:footerReference w:type="default" r:id="rId7"/>
      <w:pgSz w:w="16840" w:h="11900" w:orient="landscape"/>
      <w:pgMar w:top="878" w:right="878" w:bottom="878" w:left="87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18CF8" w14:textId="77777777" w:rsidR="0001616F" w:rsidRDefault="0001616F">
      <w:r>
        <w:separator/>
      </w:r>
    </w:p>
  </w:endnote>
  <w:endnote w:type="continuationSeparator" w:id="0">
    <w:p w14:paraId="3D6AF64F" w14:textId="77777777" w:rsidR="0001616F" w:rsidRDefault="0001616F">
      <w:r>
        <w:continuationSeparator/>
      </w:r>
    </w:p>
  </w:endnote>
  <w:endnote w:type="continuationNotice" w:id="1">
    <w:p w14:paraId="578D98E8" w14:textId="77777777" w:rsidR="0001616F" w:rsidRDefault="00016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73A3" w14:textId="62EE9EBC" w:rsidR="00F6305E" w:rsidRPr="00F025B1" w:rsidRDefault="00F6305E" w:rsidP="007E3D79">
    <w:pPr>
      <w:ind w:right="360"/>
      <w:jc w:val="center"/>
      <w:rPr>
        <w:lang w:val="lt-LT"/>
      </w:rPr>
    </w:pPr>
    <w:r w:rsidRPr="0081566F">
      <w:rPr>
        <w:sz w:val="18"/>
        <w:szCs w:val="18"/>
        <w:lang w:val="lt-LT"/>
      </w:rPr>
      <w:t xml:space="preserve">Puslapis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PAGE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1</w:t>
    </w:r>
    <w:r w:rsidRPr="0081566F">
      <w:rPr>
        <w:rFonts w:eastAsia="Times New Roman"/>
        <w:sz w:val="18"/>
        <w:szCs w:val="18"/>
        <w:lang w:val="lt-LT"/>
      </w:rPr>
      <w:fldChar w:fldCharType="end"/>
    </w:r>
    <w:r w:rsidRPr="0081566F">
      <w:rPr>
        <w:sz w:val="18"/>
        <w:szCs w:val="18"/>
        <w:lang w:val="lt-LT"/>
      </w:rPr>
      <w:t xml:space="preserve"> iš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NUMPAGES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2</w:t>
    </w:r>
    <w:r w:rsidRPr="0081566F">
      <w:rPr>
        <w:rFonts w:eastAsia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E577A" w14:textId="77777777" w:rsidR="0001616F" w:rsidRDefault="0001616F">
      <w:r>
        <w:separator/>
      </w:r>
    </w:p>
  </w:footnote>
  <w:footnote w:type="continuationSeparator" w:id="0">
    <w:p w14:paraId="20C79B6E" w14:textId="77777777" w:rsidR="0001616F" w:rsidRDefault="0001616F">
      <w:r>
        <w:continuationSeparator/>
      </w:r>
    </w:p>
  </w:footnote>
  <w:footnote w:type="continuationNotice" w:id="1">
    <w:p w14:paraId="0C03FBE5" w14:textId="77777777" w:rsidR="0001616F" w:rsidRDefault="000161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9122C"/>
    <w:multiLevelType w:val="multilevel"/>
    <w:tmpl w:val="94C2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410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CB"/>
    <w:rsid w:val="000015DC"/>
    <w:rsid w:val="000019D8"/>
    <w:rsid w:val="0001616F"/>
    <w:rsid w:val="00021B2A"/>
    <w:rsid w:val="000261D0"/>
    <w:rsid w:val="00027C49"/>
    <w:rsid w:val="000301A2"/>
    <w:rsid w:val="000618CD"/>
    <w:rsid w:val="00070ED4"/>
    <w:rsid w:val="0007119E"/>
    <w:rsid w:val="000730DF"/>
    <w:rsid w:val="000A74B3"/>
    <w:rsid w:val="000B2BAE"/>
    <w:rsid w:val="000F7FA8"/>
    <w:rsid w:val="00104AC3"/>
    <w:rsid w:val="00121006"/>
    <w:rsid w:val="001235FD"/>
    <w:rsid w:val="00132F05"/>
    <w:rsid w:val="00134620"/>
    <w:rsid w:val="001353FA"/>
    <w:rsid w:val="00142B41"/>
    <w:rsid w:val="00144D9C"/>
    <w:rsid w:val="00146687"/>
    <w:rsid w:val="00153996"/>
    <w:rsid w:val="0015580F"/>
    <w:rsid w:val="001653C4"/>
    <w:rsid w:val="00171F27"/>
    <w:rsid w:val="0018312F"/>
    <w:rsid w:val="001863E9"/>
    <w:rsid w:val="00193C1D"/>
    <w:rsid w:val="001A0237"/>
    <w:rsid w:val="001C0BAB"/>
    <w:rsid w:val="001C339F"/>
    <w:rsid w:val="001E1181"/>
    <w:rsid w:val="001E172E"/>
    <w:rsid w:val="001F4E1B"/>
    <w:rsid w:val="001F5067"/>
    <w:rsid w:val="00204A4D"/>
    <w:rsid w:val="00214E92"/>
    <w:rsid w:val="00236323"/>
    <w:rsid w:val="00244EC9"/>
    <w:rsid w:val="00263F7C"/>
    <w:rsid w:val="00265AD7"/>
    <w:rsid w:val="0027002D"/>
    <w:rsid w:val="002730C4"/>
    <w:rsid w:val="00286BC6"/>
    <w:rsid w:val="0029377C"/>
    <w:rsid w:val="002973FF"/>
    <w:rsid w:val="002A5C85"/>
    <w:rsid w:val="002A7813"/>
    <w:rsid w:val="002C4AE4"/>
    <w:rsid w:val="002D65DD"/>
    <w:rsid w:val="002D730F"/>
    <w:rsid w:val="002E1ABE"/>
    <w:rsid w:val="00300666"/>
    <w:rsid w:val="00307EF0"/>
    <w:rsid w:val="00320CAD"/>
    <w:rsid w:val="00324866"/>
    <w:rsid w:val="00331FB6"/>
    <w:rsid w:val="003329F0"/>
    <w:rsid w:val="003371D6"/>
    <w:rsid w:val="00343B52"/>
    <w:rsid w:val="00351DCD"/>
    <w:rsid w:val="00354F0D"/>
    <w:rsid w:val="00362046"/>
    <w:rsid w:val="003676E5"/>
    <w:rsid w:val="00380CBC"/>
    <w:rsid w:val="0038337A"/>
    <w:rsid w:val="003949FA"/>
    <w:rsid w:val="003A5A79"/>
    <w:rsid w:val="003B77D2"/>
    <w:rsid w:val="003D1302"/>
    <w:rsid w:val="003D282B"/>
    <w:rsid w:val="003D2FA9"/>
    <w:rsid w:val="003E4B0B"/>
    <w:rsid w:val="003F4EB4"/>
    <w:rsid w:val="003F749D"/>
    <w:rsid w:val="00400771"/>
    <w:rsid w:val="00405D74"/>
    <w:rsid w:val="00407221"/>
    <w:rsid w:val="00446D9D"/>
    <w:rsid w:val="00454B6A"/>
    <w:rsid w:val="004641E0"/>
    <w:rsid w:val="00473423"/>
    <w:rsid w:val="0049145F"/>
    <w:rsid w:val="00492577"/>
    <w:rsid w:val="004A02AA"/>
    <w:rsid w:val="004A739C"/>
    <w:rsid w:val="004C03D1"/>
    <w:rsid w:val="004C1BFE"/>
    <w:rsid w:val="004C5523"/>
    <w:rsid w:val="004D6226"/>
    <w:rsid w:val="004D6933"/>
    <w:rsid w:val="004D6983"/>
    <w:rsid w:val="00504444"/>
    <w:rsid w:val="00513BE5"/>
    <w:rsid w:val="00526FD7"/>
    <w:rsid w:val="005345A2"/>
    <w:rsid w:val="0054600D"/>
    <w:rsid w:val="0055161F"/>
    <w:rsid w:val="005544BB"/>
    <w:rsid w:val="0056064B"/>
    <w:rsid w:val="005619ED"/>
    <w:rsid w:val="0057198C"/>
    <w:rsid w:val="00571E85"/>
    <w:rsid w:val="00577B86"/>
    <w:rsid w:val="005836E2"/>
    <w:rsid w:val="005904A9"/>
    <w:rsid w:val="005908DF"/>
    <w:rsid w:val="00594B8F"/>
    <w:rsid w:val="0059694C"/>
    <w:rsid w:val="005A431F"/>
    <w:rsid w:val="005B7FAE"/>
    <w:rsid w:val="005C70BC"/>
    <w:rsid w:val="005D0AF1"/>
    <w:rsid w:val="005D18E0"/>
    <w:rsid w:val="005F4C90"/>
    <w:rsid w:val="005F6AEB"/>
    <w:rsid w:val="005F73BD"/>
    <w:rsid w:val="00605C9C"/>
    <w:rsid w:val="006168DF"/>
    <w:rsid w:val="006635D8"/>
    <w:rsid w:val="00665B17"/>
    <w:rsid w:val="0067778B"/>
    <w:rsid w:val="0068218B"/>
    <w:rsid w:val="006844A0"/>
    <w:rsid w:val="00693C25"/>
    <w:rsid w:val="006A7F48"/>
    <w:rsid w:val="006B2E59"/>
    <w:rsid w:val="006C0C34"/>
    <w:rsid w:val="006C1DC9"/>
    <w:rsid w:val="006C371A"/>
    <w:rsid w:val="006C6515"/>
    <w:rsid w:val="006C70C8"/>
    <w:rsid w:val="006D49FC"/>
    <w:rsid w:val="006E027F"/>
    <w:rsid w:val="006E4410"/>
    <w:rsid w:val="007001F4"/>
    <w:rsid w:val="007059FB"/>
    <w:rsid w:val="007103A6"/>
    <w:rsid w:val="0072312C"/>
    <w:rsid w:val="00724CEC"/>
    <w:rsid w:val="00745A7D"/>
    <w:rsid w:val="00754E71"/>
    <w:rsid w:val="007717FB"/>
    <w:rsid w:val="00776CC0"/>
    <w:rsid w:val="00777D60"/>
    <w:rsid w:val="0078020C"/>
    <w:rsid w:val="00787009"/>
    <w:rsid w:val="007952F0"/>
    <w:rsid w:val="007A35FC"/>
    <w:rsid w:val="007B15D0"/>
    <w:rsid w:val="007B550F"/>
    <w:rsid w:val="007C281B"/>
    <w:rsid w:val="007C5112"/>
    <w:rsid w:val="007E3D79"/>
    <w:rsid w:val="008042F8"/>
    <w:rsid w:val="00811D70"/>
    <w:rsid w:val="00815608"/>
    <w:rsid w:val="00815C59"/>
    <w:rsid w:val="008162D1"/>
    <w:rsid w:val="0081657C"/>
    <w:rsid w:val="00820A5E"/>
    <w:rsid w:val="008222C5"/>
    <w:rsid w:val="00846340"/>
    <w:rsid w:val="0084739F"/>
    <w:rsid w:val="00854E98"/>
    <w:rsid w:val="008565FD"/>
    <w:rsid w:val="00876163"/>
    <w:rsid w:val="00876EA1"/>
    <w:rsid w:val="00880669"/>
    <w:rsid w:val="00885DB0"/>
    <w:rsid w:val="008956B5"/>
    <w:rsid w:val="008B55F0"/>
    <w:rsid w:val="008C1E4A"/>
    <w:rsid w:val="008E486B"/>
    <w:rsid w:val="008E4967"/>
    <w:rsid w:val="008F2F0B"/>
    <w:rsid w:val="008F37A9"/>
    <w:rsid w:val="008F6FB6"/>
    <w:rsid w:val="008F70B6"/>
    <w:rsid w:val="00906FEB"/>
    <w:rsid w:val="00907857"/>
    <w:rsid w:val="0091150E"/>
    <w:rsid w:val="009146C2"/>
    <w:rsid w:val="00916856"/>
    <w:rsid w:val="0093028E"/>
    <w:rsid w:val="009357F4"/>
    <w:rsid w:val="0096089D"/>
    <w:rsid w:val="00967741"/>
    <w:rsid w:val="009709A8"/>
    <w:rsid w:val="0099116A"/>
    <w:rsid w:val="009B23D7"/>
    <w:rsid w:val="009B6504"/>
    <w:rsid w:val="009C2898"/>
    <w:rsid w:val="009D2FC8"/>
    <w:rsid w:val="009D69B5"/>
    <w:rsid w:val="009D6CA6"/>
    <w:rsid w:val="009E33BB"/>
    <w:rsid w:val="009F091A"/>
    <w:rsid w:val="00A043E2"/>
    <w:rsid w:val="00A04601"/>
    <w:rsid w:val="00A11682"/>
    <w:rsid w:val="00A116D3"/>
    <w:rsid w:val="00A23877"/>
    <w:rsid w:val="00A2398E"/>
    <w:rsid w:val="00A273CD"/>
    <w:rsid w:val="00A41432"/>
    <w:rsid w:val="00A46CC5"/>
    <w:rsid w:val="00A521BC"/>
    <w:rsid w:val="00A56AA7"/>
    <w:rsid w:val="00A71709"/>
    <w:rsid w:val="00A71F67"/>
    <w:rsid w:val="00A731B4"/>
    <w:rsid w:val="00A74E4F"/>
    <w:rsid w:val="00A807B0"/>
    <w:rsid w:val="00A84918"/>
    <w:rsid w:val="00A862E3"/>
    <w:rsid w:val="00AA5951"/>
    <w:rsid w:val="00AA6E4B"/>
    <w:rsid w:val="00AB05F0"/>
    <w:rsid w:val="00AB66C4"/>
    <w:rsid w:val="00AB7F7F"/>
    <w:rsid w:val="00AC131B"/>
    <w:rsid w:val="00AC6AA9"/>
    <w:rsid w:val="00AD02E8"/>
    <w:rsid w:val="00AD3B66"/>
    <w:rsid w:val="00AD4459"/>
    <w:rsid w:val="00AE43BE"/>
    <w:rsid w:val="00AF2295"/>
    <w:rsid w:val="00B226F4"/>
    <w:rsid w:val="00B31AC5"/>
    <w:rsid w:val="00B412DA"/>
    <w:rsid w:val="00B43DDA"/>
    <w:rsid w:val="00B5220F"/>
    <w:rsid w:val="00B55ACE"/>
    <w:rsid w:val="00B61C3A"/>
    <w:rsid w:val="00B6241A"/>
    <w:rsid w:val="00B74DDF"/>
    <w:rsid w:val="00BA31C7"/>
    <w:rsid w:val="00BA39F2"/>
    <w:rsid w:val="00BB1064"/>
    <w:rsid w:val="00BB23EA"/>
    <w:rsid w:val="00BD42AD"/>
    <w:rsid w:val="00BE2724"/>
    <w:rsid w:val="00BE6FBC"/>
    <w:rsid w:val="00C0368D"/>
    <w:rsid w:val="00C06529"/>
    <w:rsid w:val="00C14E6E"/>
    <w:rsid w:val="00C16DFC"/>
    <w:rsid w:val="00C17AC2"/>
    <w:rsid w:val="00C2293F"/>
    <w:rsid w:val="00C31DAD"/>
    <w:rsid w:val="00C33735"/>
    <w:rsid w:val="00C33ABD"/>
    <w:rsid w:val="00C4380B"/>
    <w:rsid w:val="00C444B9"/>
    <w:rsid w:val="00C44CC0"/>
    <w:rsid w:val="00C50B58"/>
    <w:rsid w:val="00C51525"/>
    <w:rsid w:val="00C836A4"/>
    <w:rsid w:val="00C85CAC"/>
    <w:rsid w:val="00C877D0"/>
    <w:rsid w:val="00C929A5"/>
    <w:rsid w:val="00CA3F20"/>
    <w:rsid w:val="00CB562B"/>
    <w:rsid w:val="00CC381F"/>
    <w:rsid w:val="00CC5E90"/>
    <w:rsid w:val="00CD3B0F"/>
    <w:rsid w:val="00CD4F19"/>
    <w:rsid w:val="00CD6894"/>
    <w:rsid w:val="00CF7F79"/>
    <w:rsid w:val="00D17ED0"/>
    <w:rsid w:val="00D32621"/>
    <w:rsid w:val="00D32A23"/>
    <w:rsid w:val="00D37E54"/>
    <w:rsid w:val="00D4365A"/>
    <w:rsid w:val="00D440D1"/>
    <w:rsid w:val="00D93573"/>
    <w:rsid w:val="00D95C30"/>
    <w:rsid w:val="00DA1BA4"/>
    <w:rsid w:val="00DA3A8B"/>
    <w:rsid w:val="00DB4DCB"/>
    <w:rsid w:val="00DC13F8"/>
    <w:rsid w:val="00DC20DB"/>
    <w:rsid w:val="00DD2E95"/>
    <w:rsid w:val="00DD6475"/>
    <w:rsid w:val="00DE0A17"/>
    <w:rsid w:val="00E00D7C"/>
    <w:rsid w:val="00E0140C"/>
    <w:rsid w:val="00E20A3F"/>
    <w:rsid w:val="00E2447A"/>
    <w:rsid w:val="00E27DAB"/>
    <w:rsid w:val="00E33C12"/>
    <w:rsid w:val="00E340AA"/>
    <w:rsid w:val="00E34577"/>
    <w:rsid w:val="00E40924"/>
    <w:rsid w:val="00E41366"/>
    <w:rsid w:val="00E63EF1"/>
    <w:rsid w:val="00E66F07"/>
    <w:rsid w:val="00E71D68"/>
    <w:rsid w:val="00E73295"/>
    <w:rsid w:val="00E851A4"/>
    <w:rsid w:val="00E8674C"/>
    <w:rsid w:val="00E96F27"/>
    <w:rsid w:val="00EC65C9"/>
    <w:rsid w:val="00ED3A86"/>
    <w:rsid w:val="00EE0B56"/>
    <w:rsid w:val="00EF7F44"/>
    <w:rsid w:val="00F025B1"/>
    <w:rsid w:val="00F134AA"/>
    <w:rsid w:val="00F13551"/>
    <w:rsid w:val="00F16AF3"/>
    <w:rsid w:val="00F17960"/>
    <w:rsid w:val="00F32C3F"/>
    <w:rsid w:val="00F333FB"/>
    <w:rsid w:val="00F363EC"/>
    <w:rsid w:val="00F424DA"/>
    <w:rsid w:val="00F51CFA"/>
    <w:rsid w:val="00F5304C"/>
    <w:rsid w:val="00F57095"/>
    <w:rsid w:val="00F6305E"/>
    <w:rsid w:val="00F66EC8"/>
    <w:rsid w:val="00F70597"/>
    <w:rsid w:val="00F743B4"/>
    <w:rsid w:val="00F7789F"/>
    <w:rsid w:val="00F84B7D"/>
    <w:rsid w:val="00F869CA"/>
    <w:rsid w:val="00FB4F92"/>
    <w:rsid w:val="00FC1E69"/>
    <w:rsid w:val="00FC400F"/>
    <w:rsid w:val="00FD78B2"/>
    <w:rsid w:val="00FF1D9F"/>
    <w:rsid w:val="00FF60E1"/>
    <w:rsid w:val="0637F04C"/>
    <w:rsid w:val="0EFDD4E0"/>
    <w:rsid w:val="17D9B3C4"/>
    <w:rsid w:val="1B3E2EB0"/>
    <w:rsid w:val="316995B1"/>
    <w:rsid w:val="3C2D9331"/>
    <w:rsid w:val="3CD38776"/>
    <w:rsid w:val="4E95683D"/>
    <w:rsid w:val="546F59C2"/>
    <w:rsid w:val="54944E56"/>
    <w:rsid w:val="57891A92"/>
    <w:rsid w:val="5C88F885"/>
    <w:rsid w:val="5ED7FE60"/>
    <w:rsid w:val="5FB00AB1"/>
    <w:rsid w:val="612CAA30"/>
    <w:rsid w:val="634088FE"/>
    <w:rsid w:val="690C310C"/>
    <w:rsid w:val="77651F41"/>
    <w:rsid w:val="7BD3332D"/>
    <w:rsid w:val="7C1FD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A0807"/>
  <w15:docId w15:val="{37E547BC-3137-9740-B3E0-CBB5E34F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967741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 w:eastAsia="en-US"/>
    </w:rPr>
  </w:style>
  <w:style w:type="paragraph" w:customStyle="1" w:styleId="Body2">
    <w:name w:val="Body 2"/>
    <w:rsid w:val="00967741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96774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57095"/>
  </w:style>
  <w:style w:type="paragraph" w:styleId="Header">
    <w:name w:val="header"/>
    <w:basedOn w:val="Normal"/>
    <w:link w:val="HeaderChar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05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05E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1F6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877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77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77D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7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7D0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7B550F"/>
    <w:pPr>
      <w:ind w:left="720"/>
      <w:contextualSpacing/>
    </w:pPr>
  </w:style>
  <w:style w:type="paragraph" w:customStyle="1" w:styleId="paragraph">
    <w:name w:val="paragraph"/>
    <w:basedOn w:val="Normal"/>
    <w:rsid w:val="00D17E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en-GB"/>
    </w:rPr>
  </w:style>
  <w:style w:type="character" w:customStyle="1" w:styleId="normaltextrun">
    <w:name w:val="normaltextrun"/>
    <w:basedOn w:val="DefaultParagraphFont"/>
    <w:rsid w:val="00D17ED0"/>
  </w:style>
  <w:style w:type="character" w:customStyle="1" w:styleId="eop">
    <w:name w:val="eop"/>
    <w:basedOn w:val="DefaultParagraphFont"/>
    <w:rsid w:val="00D17ED0"/>
  </w:style>
  <w:style w:type="paragraph" w:customStyle="1" w:styleId="BodyA">
    <w:name w:val="Body A"/>
    <w:rsid w:val="00724CEC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6635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A46CC5"/>
    <w:rPr>
      <w:b/>
      <w:bCs/>
    </w:rPr>
  </w:style>
  <w:style w:type="character" w:customStyle="1" w:styleId="apple-converted-space">
    <w:name w:val="apple-converted-space"/>
    <w:basedOn w:val="DefaultParagraphFont"/>
    <w:rsid w:val="00A46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6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Navickė</dc:creator>
  <cp:lastModifiedBy>Regvyta Gelumbauskienė</cp:lastModifiedBy>
  <cp:revision>214</cp:revision>
  <cp:lastPrinted>2024-08-14T09:04:00Z</cp:lastPrinted>
  <dcterms:created xsi:type="dcterms:W3CDTF">2022-02-28T14:09:00Z</dcterms:created>
  <dcterms:modified xsi:type="dcterms:W3CDTF">2026-04-30T12:31:00Z</dcterms:modified>
</cp:coreProperties>
</file>